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161CE1E7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</w:t>
      </w:r>
      <w:r w:rsidR="0048163C">
        <w:rPr>
          <w:u w:color="E5734D"/>
        </w:rPr>
        <w:t xml:space="preserve">solutions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950712">
        <w:rPr>
          <w:u w:color="E5734D"/>
        </w:rPr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A19F25A" w14:textId="77777777" w:rsidR="00183B40" w:rsidRPr="00641896" w:rsidRDefault="00183B40" w:rsidP="00183B40">
      <w:pPr>
        <w:pStyle w:val="ASHeading1"/>
        <w:spacing w:before="0" w:after="120" w:line="240" w:lineRule="auto"/>
        <w:rPr>
          <w:rFonts w:cs="Arial"/>
        </w:rPr>
      </w:pPr>
      <w:r w:rsidRPr="00641896">
        <w:rPr>
          <w:rFonts w:cs="Arial"/>
        </w:rPr>
        <w:t>Activity 1</w:t>
      </w:r>
      <w:r>
        <w:rPr>
          <w:rFonts w:cs="Arial"/>
        </w:rPr>
        <w:t xml:space="preserve"> (whole class)</w:t>
      </w:r>
    </w:p>
    <w:p w14:paraId="1E4FDCDF" w14:textId="7D03EA2C" w:rsidR="00183B40" w:rsidRDefault="00183B40" w:rsidP="00183B40">
      <w:pPr>
        <w:spacing w:before="120" w:after="120" w:line="240" w:lineRule="auto"/>
        <w:rPr>
          <w:rFonts w:cs="Arial"/>
        </w:rPr>
      </w:pPr>
      <w:r w:rsidRPr="00F76D7A">
        <w:rPr>
          <w:rFonts w:cs="Arial"/>
        </w:rPr>
        <w:t xml:space="preserve">Your teacher will run this activity. </w:t>
      </w:r>
    </w:p>
    <w:p w14:paraId="27B3A073" w14:textId="77777777" w:rsidR="00CB016E" w:rsidRDefault="00CB016E" w:rsidP="00092933">
      <w:pPr>
        <w:pStyle w:val="ASHeading1"/>
        <w:spacing w:before="0" w:after="120" w:line="240" w:lineRule="auto"/>
        <w:rPr>
          <w:rFonts w:cs="Arial"/>
        </w:rPr>
      </w:pPr>
    </w:p>
    <w:p w14:paraId="3CF1ECCF" w14:textId="614D32DA" w:rsidR="00866C39" w:rsidRPr="00CB016E" w:rsidRDefault="00092933" w:rsidP="00CB016E">
      <w:pPr>
        <w:pStyle w:val="ASHeading1"/>
        <w:spacing w:before="0" w:after="120" w:line="240" w:lineRule="auto"/>
        <w:rPr>
          <w:rFonts w:cs="Arial"/>
        </w:rPr>
      </w:pPr>
      <w:r w:rsidRPr="00092933">
        <w:rPr>
          <w:rFonts w:cs="Arial"/>
        </w:rPr>
        <w:t xml:space="preserve">Activity </w:t>
      </w:r>
      <w:r w:rsidR="001B4EB6">
        <w:rPr>
          <w:rFonts w:cs="Arial"/>
        </w:rPr>
        <w:t>2</w:t>
      </w:r>
    </w:p>
    <w:p w14:paraId="0C231CF5" w14:textId="77777777" w:rsidR="00866C39" w:rsidRPr="008433E5" w:rsidRDefault="00866C39" w:rsidP="00866C39">
      <w:pPr>
        <w:rPr>
          <w:rFonts w:cs="Arial"/>
        </w:rPr>
      </w:pPr>
      <w:r w:rsidRPr="008433E5">
        <w:rPr>
          <w:rFonts w:cs="Arial"/>
        </w:rPr>
        <w:t>Complete the table with definitions for the key terms.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197"/>
        <w:gridCol w:w="6749"/>
      </w:tblGrid>
      <w:tr w:rsidR="00866C39" w:rsidRPr="008433E5" w14:paraId="2CCCEA00" w14:textId="77777777" w:rsidTr="00147224">
        <w:trPr>
          <w:tblHeader/>
        </w:trPr>
        <w:tc>
          <w:tcPr>
            <w:tcW w:w="2197" w:type="dxa"/>
            <w:shd w:val="clear" w:color="auto" w:fill="E5734D"/>
          </w:tcPr>
          <w:p w14:paraId="3A1A9AE7" w14:textId="77777777" w:rsidR="00866C39" w:rsidRPr="00983AED" w:rsidRDefault="00866C39" w:rsidP="00147224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83AED">
              <w:rPr>
                <w:rFonts w:cs="Arial"/>
                <w:b/>
                <w:bCs/>
                <w:color w:val="FFFFFF" w:themeColor="background1"/>
                <w:szCs w:val="22"/>
              </w:rPr>
              <w:t>Key term</w:t>
            </w:r>
          </w:p>
        </w:tc>
        <w:tc>
          <w:tcPr>
            <w:tcW w:w="6749" w:type="dxa"/>
            <w:shd w:val="clear" w:color="auto" w:fill="E5734D"/>
          </w:tcPr>
          <w:p w14:paraId="29B556BA" w14:textId="77777777" w:rsidR="00866C39" w:rsidRPr="00983AED" w:rsidRDefault="00866C39" w:rsidP="00147224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83AED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</w:tr>
      <w:tr w:rsidR="00866C39" w:rsidRPr="008433E5" w14:paraId="60A7045B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4C39BFF7" w14:textId="77777777" w:rsidR="00866C39" w:rsidRPr="008433E5" w:rsidRDefault="00866C39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Multitasking</w:t>
            </w:r>
          </w:p>
        </w:tc>
        <w:tc>
          <w:tcPr>
            <w:tcW w:w="6749" w:type="dxa"/>
            <w:vAlign w:val="center"/>
          </w:tcPr>
          <w:p w14:paraId="5E8648E3" w14:textId="2415EAFB" w:rsidR="00866C39" w:rsidRPr="008433E5" w:rsidRDefault="00866C39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5649C">
              <w:rPr>
                <w:rFonts w:eastAsiaTheme="minorHAnsi" w:cs="Arial"/>
                <w:color w:val="FF0000"/>
                <w:szCs w:val="22"/>
              </w:rPr>
              <w:t>Several applications are available at the same time</w:t>
            </w:r>
            <w:r>
              <w:rPr>
                <w:rFonts w:eastAsiaTheme="minorHAnsi" w:cs="Arial"/>
                <w:color w:val="FF0000"/>
                <w:szCs w:val="22"/>
              </w:rPr>
              <w:t>.</w:t>
            </w:r>
          </w:p>
        </w:tc>
      </w:tr>
      <w:tr w:rsidR="00F5055E" w:rsidRPr="008433E5" w14:paraId="2F088A14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458E1177" w14:textId="34EA536E" w:rsidR="00F5055E" w:rsidRDefault="00F5055E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Process</w:t>
            </w:r>
          </w:p>
        </w:tc>
        <w:tc>
          <w:tcPr>
            <w:tcW w:w="6749" w:type="dxa"/>
            <w:vAlign w:val="center"/>
          </w:tcPr>
          <w:p w14:paraId="7640CD15" w14:textId="76E3DBDE" w:rsidR="00F5055E" w:rsidRPr="00A5649C" w:rsidRDefault="00F5055E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program that is loaded into main memory so that it can be executed by the CPU.</w:t>
            </w:r>
          </w:p>
        </w:tc>
      </w:tr>
      <w:tr w:rsidR="001B4EB6" w:rsidRPr="008433E5" w14:paraId="736C63A3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0BEFB02C" w14:textId="6CA9480E" w:rsidR="001B4EB6" w:rsidRPr="008433E5" w:rsidRDefault="001B4EB6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Scheduling</w:t>
            </w:r>
          </w:p>
        </w:tc>
        <w:tc>
          <w:tcPr>
            <w:tcW w:w="6749" w:type="dxa"/>
            <w:vAlign w:val="center"/>
          </w:tcPr>
          <w:p w14:paraId="0546425C" w14:textId="7810E50D" w:rsidR="001B4EB6" w:rsidRPr="00A5649C" w:rsidRDefault="00F5055E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method of ensuring that all active processes get a share of the CPU’s time</w:t>
            </w:r>
          </w:p>
        </w:tc>
      </w:tr>
      <w:tr w:rsidR="00866C39" w:rsidRPr="008433E5" w14:paraId="3AE725DB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025EF360" w14:textId="77777777" w:rsidR="00866C39" w:rsidRPr="008433E5" w:rsidRDefault="00866C39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Queue</w:t>
            </w:r>
          </w:p>
        </w:tc>
        <w:tc>
          <w:tcPr>
            <w:tcW w:w="6749" w:type="dxa"/>
            <w:vAlign w:val="center"/>
          </w:tcPr>
          <w:p w14:paraId="0FAB54F6" w14:textId="77777777" w:rsidR="00866C39" w:rsidRPr="008433E5" w:rsidRDefault="00866C39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5649C">
              <w:rPr>
                <w:rFonts w:cs="Arial"/>
                <w:color w:val="FF0000"/>
                <w:szCs w:val="22"/>
              </w:rPr>
              <w:t>A data structure where items are added to the back and removed from the front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866C39" w:rsidRPr="008433E5" w14:paraId="1797108D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4C82620D" w14:textId="526ECC92" w:rsidR="00866C39" w:rsidRPr="008433E5" w:rsidRDefault="00F5055E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Memory p</w:t>
            </w:r>
            <w:r w:rsidR="001B4EB6">
              <w:rPr>
                <w:rFonts w:cs="Arial"/>
                <w:szCs w:val="22"/>
              </w:rPr>
              <w:t>age</w:t>
            </w:r>
          </w:p>
        </w:tc>
        <w:tc>
          <w:tcPr>
            <w:tcW w:w="6749" w:type="dxa"/>
            <w:vAlign w:val="center"/>
          </w:tcPr>
          <w:p w14:paraId="40F87B18" w14:textId="5E1AE41E" w:rsidR="00866C39" w:rsidRPr="008433E5" w:rsidRDefault="00866C39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5649C">
              <w:rPr>
                <w:rFonts w:cs="Arial"/>
                <w:color w:val="FF0000"/>
                <w:szCs w:val="22"/>
              </w:rPr>
              <w:t>A block of memory addresses assigned to a process.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</w:p>
        </w:tc>
      </w:tr>
      <w:tr w:rsidR="001B4EB6" w:rsidRPr="008433E5" w14:paraId="470F214E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206A9749" w14:textId="1458CE18" w:rsidR="001B4EB6" w:rsidRPr="008433E5" w:rsidRDefault="001B4EB6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Paging algorithm</w:t>
            </w:r>
          </w:p>
        </w:tc>
        <w:tc>
          <w:tcPr>
            <w:tcW w:w="6749" w:type="dxa"/>
            <w:vAlign w:val="center"/>
          </w:tcPr>
          <w:p w14:paraId="343A9912" w14:textId="4F0B86DA" w:rsidR="001B4EB6" w:rsidRPr="00AE6C43" w:rsidRDefault="00F5055E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Used by the OS to move processes out of RAM into virtual memory and back again so as to give all active processes a share of main memory.</w:t>
            </w:r>
          </w:p>
        </w:tc>
      </w:tr>
      <w:tr w:rsidR="00866C39" w:rsidRPr="008433E5" w14:paraId="4E8A7D5D" w14:textId="77777777" w:rsidTr="00147224">
        <w:trPr>
          <w:trHeight w:val="850"/>
        </w:trPr>
        <w:tc>
          <w:tcPr>
            <w:tcW w:w="2197" w:type="dxa"/>
            <w:vAlign w:val="center"/>
          </w:tcPr>
          <w:p w14:paraId="1962B9FB" w14:textId="77777777" w:rsidR="00866C39" w:rsidRPr="008433E5" w:rsidRDefault="00866C39" w:rsidP="00147224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433E5">
              <w:rPr>
                <w:rFonts w:cs="Arial"/>
                <w:szCs w:val="22"/>
              </w:rPr>
              <w:t>Virtual memory</w:t>
            </w:r>
          </w:p>
        </w:tc>
        <w:tc>
          <w:tcPr>
            <w:tcW w:w="6749" w:type="dxa"/>
            <w:vAlign w:val="center"/>
          </w:tcPr>
          <w:p w14:paraId="7B8593F8" w14:textId="77777777" w:rsidR="00866C39" w:rsidRPr="008433E5" w:rsidRDefault="00866C39" w:rsidP="00147224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AE6C43">
              <w:rPr>
                <w:rFonts w:cs="Arial"/>
                <w:color w:val="FF0000"/>
                <w:szCs w:val="22"/>
              </w:rPr>
              <w:t>Part of the hard disk used to hold the pages (memory blocks) of some processes when RAM gets full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31F844C2" w14:textId="77777777" w:rsidR="00866C39" w:rsidRPr="00DC3966" w:rsidRDefault="00866C39" w:rsidP="00866C39">
      <w:pPr>
        <w:pStyle w:val="1BODYTEXT"/>
        <w:spacing w:before="160" w:after="0" w:line="336" w:lineRule="auto"/>
      </w:pPr>
    </w:p>
    <w:p w14:paraId="69416095" w14:textId="77777777" w:rsidR="00866C39" w:rsidRPr="00092933" w:rsidRDefault="00866C39" w:rsidP="000A5BB6">
      <w:pPr>
        <w:spacing w:before="120" w:after="120" w:line="240" w:lineRule="auto"/>
        <w:rPr>
          <w:color w:val="000000" w:themeColor="text1"/>
        </w:rPr>
      </w:pPr>
    </w:p>
    <w:sectPr w:rsidR="00866C39" w:rsidRPr="00092933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E0D6C" w14:textId="77777777" w:rsidR="00952D67" w:rsidRDefault="00952D67">
      <w:r>
        <w:separator/>
      </w:r>
    </w:p>
    <w:p w14:paraId="5BA5D34E" w14:textId="77777777" w:rsidR="00952D67" w:rsidRDefault="00952D67"/>
  </w:endnote>
  <w:endnote w:type="continuationSeparator" w:id="0">
    <w:p w14:paraId="69B217A4" w14:textId="77777777" w:rsidR="00952D67" w:rsidRDefault="00952D67">
      <w:r>
        <w:continuationSeparator/>
      </w:r>
    </w:p>
    <w:p w14:paraId="7041EC9B" w14:textId="77777777" w:rsidR="00952D67" w:rsidRDefault="00952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C7BD4" w14:textId="77777777" w:rsidR="00952D67" w:rsidRDefault="00952D67">
      <w:r>
        <w:separator/>
      </w:r>
    </w:p>
    <w:p w14:paraId="6CB7393F" w14:textId="77777777" w:rsidR="00952D67" w:rsidRDefault="00952D67"/>
  </w:footnote>
  <w:footnote w:type="continuationSeparator" w:id="0">
    <w:p w14:paraId="6DFC9CF7" w14:textId="77777777" w:rsidR="00952D67" w:rsidRDefault="00952D67">
      <w:r>
        <w:continuationSeparator/>
      </w:r>
    </w:p>
    <w:p w14:paraId="0F1E90FE" w14:textId="77777777" w:rsidR="00952D67" w:rsidRDefault="00952D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F38DB46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950712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process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F38DB46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950712">
                      <w:rPr>
                        <w:b/>
                        <w:bCs/>
                        <w:sz w:val="36"/>
                        <w:szCs w:val="36"/>
                      </w:rPr>
                      <w:t>process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06552373">
    <w:abstractNumId w:val="37"/>
  </w:num>
  <w:num w:numId="2" w16cid:durableId="1610117987">
    <w:abstractNumId w:val="33"/>
  </w:num>
  <w:num w:numId="3" w16cid:durableId="1428844564">
    <w:abstractNumId w:val="11"/>
  </w:num>
  <w:num w:numId="4" w16cid:durableId="278802945">
    <w:abstractNumId w:val="35"/>
  </w:num>
  <w:num w:numId="5" w16cid:durableId="280115016">
    <w:abstractNumId w:val="19"/>
  </w:num>
  <w:num w:numId="6" w16cid:durableId="513768109">
    <w:abstractNumId w:val="21"/>
  </w:num>
  <w:num w:numId="7" w16cid:durableId="1207986022">
    <w:abstractNumId w:val="18"/>
  </w:num>
  <w:num w:numId="8" w16cid:durableId="1026903345">
    <w:abstractNumId w:val="30"/>
  </w:num>
  <w:num w:numId="9" w16cid:durableId="1365445729">
    <w:abstractNumId w:val="14"/>
  </w:num>
  <w:num w:numId="10" w16cid:durableId="264920301">
    <w:abstractNumId w:val="32"/>
  </w:num>
  <w:num w:numId="11" w16cid:durableId="1707483243">
    <w:abstractNumId w:val="34"/>
  </w:num>
  <w:num w:numId="12" w16cid:durableId="2026787218">
    <w:abstractNumId w:val="9"/>
  </w:num>
  <w:num w:numId="13" w16cid:durableId="658193438">
    <w:abstractNumId w:val="7"/>
  </w:num>
  <w:num w:numId="14" w16cid:durableId="1620405543">
    <w:abstractNumId w:val="6"/>
  </w:num>
  <w:num w:numId="15" w16cid:durableId="1556699547">
    <w:abstractNumId w:val="5"/>
  </w:num>
  <w:num w:numId="16" w16cid:durableId="1250852336">
    <w:abstractNumId w:val="4"/>
  </w:num>
  <w:num w:numId="17" w16cid:durableId="1561673569">
    <w:abstractNumId w:val="8"/>
  </w:num>
  <w:num w:numId="18" w16cid:durableId="1095977239">
    <w:abstractNumId w:val="3"/>
  </w:num>
  <w:num w:numId="19" w16cid:durableId="392855512">
    <w:abstractNumId w:val="2"/>
  </w:num>
  <w:num w:numId="20" w16cid:durableId="1949386277">
    <w:abstractNumId w:val="1"/>
  </w:num>
  <w:num w:numId="21" w16cid:durableId="982925454">
    <w:abstractNumId w:val="0"/>
  </w:num>
  <w:num w:numId="22" w16cid:durableId="1922635902">
    <w:abstractNumId w:val="31"/>
  </w:num>
  <w:num w:numId="23" w16cid:durableId="91901964">
    <w:abstractNumId w:val="13"/>
  </w:num>
  <w:num w:numId="24" w16cid:durableId="1700548033">
    <w:abstractNumId w:val="12"/>
  </w:num>
  <w:num w:numId="25" w16cid:durableId="962229591">
    <w:abstractNumId w:val="23"/>
  </w:num>
  <w:num w:numId="26" w16cid:durableId="1525509275">
    <w:abstractNumId w:val="22"/>
  </w:num>
  <w:num w:numId="27" w16cid:durableId="97871071">
    <w:abstractNumId w:val="25"/>
  </w:num>
  <w:num w:numId="28" w16cid:durableId="1626422691">
    <w:abstractNumId w:val="16"/>
  </w:num>
  <w:num w:numId="29" w16cid:durableId="112284732">
    <w:abstractNumId w:val="27"/>
  </w:num>
  <w:num w:numId="30" w16cid:durableId="1627465999">
    <w:abstractNumId w:val="29"/>
  </w:num>
  <w:num w:numId="31" w16cid:durableId="1758747093">
    <w:abstractNumId w:val="26"/>
  </w:num>
  <w:num w:numId="32" w16cid:durableId="724067619">
    <w:abstractNumId w:val="20"/>
  </w:num>
  <w:num w:numId="33" w16cid:durableId="1222445902">
    <w:abstractNumId w:val="28"/>
  </w:num>
  <w:num w:numId="34" w16cid:durableId="1475416834">
    <w:abstractNumId w:val="15"/>
  </w:num>
  <w:num w:numId="35" w16cid:durableId="1231842307">
    <w:abstractNumId w:val="36"/>
  </w:num>
  <w:num w:numId="36" w16cid:durableId="636179555">
    <w:abstractNumId w:val="24"/>
  </w:num>
  <w:num w:numId="37" w16cid:durableId="607660189">
    <w:abstractNumId w:val="17"/>
  </w:num>
  <w:num w:numId="38" w16cid:durableId="203849979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2933"/>
    <w:rsid w:val="00094984"/>
    <w:rsid w:val="00095C3B"/>
    <w:rsid w:val="000961CE"/>
    <w:rsid w:val="00096F58"/>
    <w:rsid w:val="000A025C"/>
    <w:rsid w:val="000A3A56"/>
    <w:rsid w:val="000A4961"/>
    <w:rsid w:val="000A58C9"/>
    <w:rsid w:val="000A5BB6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3B4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4EB6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56B8F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63C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037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3B6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66C39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0712"/>
    <w:rsid w:val="00951DE4"/>
    <w:rsid w:val="00952D67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E6ED4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1841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016E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598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055E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605E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D5979-C970-4E13-9917-D8888EDF9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D83B4-BD29-F346-9991-68A574DCE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98119-42BE-4605-B498-3A5E70F01A38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4.xml><?xml version="1.0" encoding="utf-8"?>
<ds:datastoreItem xmlns:ds="http://schemas.openxmlformats.org/officeDocument/2006/customXml" ds:itemID="{F48BF574-C6B0-4A6C-8CFF-8D02A9258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858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2020-08-06T20:34:00Z</dcterms:created>
  <dcterms:modified xsi:type="dcterms:W3CDTF">2022-10-12T10:41:00Z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